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736" w:rsidRDefault="00C67736" w:rsidP="00C67736">
      <w:pPr>
        <w:rPr>
          <w:b/>
        </w:rPr>
      </w:pPr>
      <w:bookmarkStart w:id="0" w:name="_GoBack"/>
      <w:bookmarkEnd w:id="0"/>
      <w:r w:rsidRPr="00C67736">
        <w:rPr>
          <w:b/>
        </w:rPr>
        <w:t>Росстат и Музей Победы представят проекты об истории Великой Отечественной войны</w:t>
      </w:r>
      <w:r w:rsidR="00EA01DC">
        <w:rPr>
          <w:b/>
        </w:rPr>
        <w:t xml:space="preserve"> </w:t>
      </w:r>
    </w:p>
    <w:p w:rsidR="00EA01DC" w:rsidRDefault="00EA01DC" w:rsidP="00C67736"/>
    <w:p w:rsidR="00C67736" w:rsidRDefault="00EA01DC" w:rsidP="00EA01DC">
      <w:pPr>
        <w:jc w:val="both"/>
      </w:pPr>
      <w:r w:rsidRPr="00EA01DC">
        <w:rPr>
          <w:b/>
          <w:i/>
        </w:rPr>
        <w:t>6 мая в 12</w:t>
      </w:r>
      <w:r w:rsidR="00C67736" w:rsidRPr="00EA01DC">
        <w:rPr>
          <w:b/>
          <w:i/>
        </w:rPr>
        <w:t>:00</w:t>
      </w:r>
      <w:r w:rsidR="00C67736">
        <w:t xml:space="preserve"> Международный мультимедийный пресс-центр МИА «Россия сегодня» проведет онлайн-конференцию, на которой представители Федеральной службы государственной статистики и Музея Победы расскажут о своих исследовательских проектах, посвященных годовщине Великой Победы. Росстат передаст 3 600 историй советских статистиков в национальный исторический депозитарий «Лица Победы», оператором которого выступает Музей.</w:t>
      </w:r>
    </w:p>
    <w:p w:rsidR="00C67736" w:rsidRDefault="00C67736" w:rsidP="00EA01DC">
      <w:pPr>
        <w:jc w:val="both"/>
      </w:pPr>
      <w:r>
        <w:t>Участники:</w:t>
      </w:r>
    </w:p>
    <w:p w:rsidR="00C67736" w:rsidRDefault="00C67736" w:rsidP="00EA01DC">
      <w:pPr>
        <w:jc w:val="both"/>
      </w:pPr>
      <w:r>
        <w:t>- руководитель Федеральной службы государственной статистики Павел МАЛКОВ</w:t>
      </w:r>
    </w:p>
    <w:p w:rsidR="00C67736" w:rsidRDefault="00C67736" w:rsidP="00EA01DC">
      <w:pPr>
        <w:jc w:val="both"/>
      </w:pPr>
      <w:r>
        <w:t>- директор Музея Победы Александр ШКОЛЬНИК</w:t>
      </w:r>
    </w:p>
    <w:p w:rsidR="00C67736" w:rsidRDefault="00C67736" w:rsidP="00EA01DC">
      <w:pPr>
        <w:jc w:val="both"/>
      </w:pPr>
    </w:p>
    <w:p w:rsidR="00C67736" w:rsidRDefault="00C67736" w:rsidP="00EA01DC">
      <w:pPr>
        <w:jc w:val="both"/>
      </w:pPr>
      <w:r>
        <w:t>На онлайн-конференции будет представлен уникальный статистический сборник, который призван через цифры рассказать о военном периоде истории нашей страны, послевоенном восстановлении и условиях жизни граждан в то нелегкое время. Это мероприятие станет точкой старта новой исследовательской и общественной инициативы Росстата «Цифры победы». Это</w:t>
      </w:r>
      <w:r w:rsidR="002C116F">
        <w:t>т</w:t>
      </w:r>
      <w:r>
        <w:t xml:space="preserve"> мультимедийный проект о том, как жила страна во время Второй мировой Войны. Данные, которые для него предоставит Росстат, будут обогащаться с помощью </w:t>
      </w:r>
      <w:proofErr w:type="spellStart"/>
      <w:r>
        <w:t>краудсорсинга</w:t>
      </w:r>
      <w:proofErr w:type="spellEnd"/>
      <w:r>
        <w:t>. Истории советских статистиков, собранные в рамках первого этапа проекта, будут переданы во всенародный депозитарий «Лица Победы», оператором которого выступает Музей Победы.</w:t>
      </w:r>
    </w:p>
    <w:p w:rsidR="00AC11A9" w:rsidRDefault="00C67736" w:rsidP="00EA01DC">
      <w:pPr>
        <w:jc w:val="both"/>
      </w:pPr>
      <w:r>
        <w:t>Также на мероприятии будут представлены результаты всероссийского социологического исследования, проведенного Музеем Победы в рамках проекта сохранения памяти о военном поколении «Лица Победы» в апреле 2020 года.</w:t>
      </w:r>
    </w:p>
    <w:p w:rsidR="00036D98" w:rsidRPr="00036D98" w:rsidRDefault="00036D98" w:rsidP="00036D98">
      <w:pPr>
        <w:jc w:val="both"/>
      </w:pPr>
      <w:r>
        <w:t xml:space="preserve">Присоединиться к онлайн – конференции и задать свои вопросы можно на </w:t>
      </w:r>
      <w:proofErr w:type="spellStart"/>
      <w:r>
        <w:rPr>
          <w:lang w:val="en-US"/>
        </w:rPr>
        <w:t>Youtube</w:t>
      </w:r>
      <w:proofErr w:type="spellEnd"/>
      <w:r w:rsidRPr="00036D98">
        <w:t xml:space="preserve"> </w:t>
      </w:r>
      <w:hyperlink r:id="rId5" w:history="1">
        <w:r w:rsidRPr="00CE1A2D">
          <w:rPr>
            <w:rStyle w:val="a3"/>
          </w:rPr>
          <w:t>https://www.youtube.com/channel/UCgTKw3dQVvCVGJuHqiWG5Zg</w:t>
        </w:r>
      </w:hyperlink>
      <w:r w:rsidRPr="00036D98">
        <w:t xml:space="preserve"> </w:t>
      </w:r>
    </w:p>
    <w:p w:rsidR="00036D98" w:rsidRDefault="00036D98" w:rsidP="00036D98">
      <w:pPr>
        <w:jc w:val="both"/>
      </w:pPr>
      <w:r>
        <w:t xml:space="preserve">Организаторам важен каждый  вопрос, поэтому, учитывая особенности  онлайн формата  мероприятия, необходимо заранее прислать предварительные вопросы для участников  на электронный адрес   </w:t>
      </w:r>
      <w:hyperlink r:id="rId6" w:tgtFrame="_blank" w:history="1">
        <w:r>
          <w:rPr>
            <w:rStyle w:val="a3"/>
            <w:rFonts w:ascii="Arial" w:hAnsi="Arial" w:cs="Arial"/>
            <w:shd w:val="clear" w:color="auto" w:fill="FFFFFF"/>
          </w:rPr>
          <w:t>accreditation@icomm.pro</w:t>
        </w:r>
      </w:hyperlink>
      <w:r>
        <w:t xml:space="preserve">        до 16.00  05.05.2020. </w:t>
      </w:r>
    </w:p>
    <w:p w:rsidR="00036D98" w:rsidRPr="00036D98" w:rsidRDefault="00036D98" w:rsidP="00EA01DC">
      <w:pPr>
        <w:jc w:val="both"/>
      </w:pPr>
    </w:p>
    <w:sectPr w:rsidR="00036D98" w:rsidRPr="00036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C99"/>
    <w:rsid w:val="00036D98"/>
    <w:rsid w:val="002C116F"/>
    <w:rsid w:val="00310EEB"/>
    <w:rsid w:val="00447D6D"/>
    <w:rsid w:val="00585398"/>
    <w:rsid w:val="007F511C"/>
    <w:rsid w:val="00AC11A9"/>
    <w:rsid w:val="00BD2C99"/>
    <w:rsid w:val="00C67736"/>
    <w:rsid w:val="00EA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773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677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accreditation@icomm.pro" TargetMode="External"/><Relationship Id="rId5" Type="http://schemas.openxmlformats.org/officeDocument/2006/relationships/hyperlink" Target="https://www.youtube.com/channel/UCgTKw3dQVvCVGJuHqiWG5Z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CorpUser</dc:creator>
  <cp:lastModifiedBy>Филимонов Александр Дмитриевич</cp:lastModifiedBy>
  <cp:revision>2</cp:revision>
  <dcterms:created xsi:type="dcterms:W3CDTF">2020-04-30T10:30:00Z</dcterms:created>
  <dcterms:modified xsi:type="dcterms:W3CDTF">2020-04-30T10:30:00Z</dcterms:modified>
</cp:coreProperties>
</file>